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322B" w:rsidRDefault="00EF3E57" w:rsidP="00B505F2">
      <w:pPr>
        <w:spacing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Česká organizace scénografů*</w:t>
      </w:r>
      <w:proofErr w:type="spellStart"/>
      <w:r>
        <w:rPr>
          <w:b/>
          <w:sz w:val="26"/>
          <w:szCs w:val="26"/>
        </w:rPr>
        <w:t>ek</w:t>
      </w:r>
      <w:proofErr w:type="spellEnd"/>
      <w:r>
        <w:rPr>
          <w:b/>
          <w:sz w:val="26"/>
          <w:szCs w:val="26"/>
        </w:rPr>
        <w:t>, divadelních architektů*</w:t>
      </w:r>
      <w:proofErr w:type="spellStart"/>
      <w:r>
        <w:rPr>
          <w:b/>
          <w:sz w:val="26"/>
          <w:szCs w:val="26"/>
        </w:rPr>
        <w:t>ek</w:t>
      </w:r>
      <w:proofErr w:type="spellEnd"/>
      <w:r>
        <w:rPr>
          <w:b/>
          <w:sz w:val="26"/>
          <w:szCs w:val="26"/>
        </w:rPr>
        <w:t xml:space="preserve"> a techniků*</w:t>
      </w:r>
      <w:proofErr w:type="spellStart"/>
      <w:r>
        <w:rPr>
          <w:b/>
          <w:sz w:val="26"/>
          <w:szCs w:val="26"/>
        </w:rPr>
        <w:t>ček</w:t>
      </w:r>
      <w:proofErr w:type="spellEnd"/>
      <w:r>
        <w:rPr>
          <w:b/>
          <w:sz w:val="26"/>
          <w:szCs w:val="26"/>
        </w:rPr>
        <w:t xml:space="preserve"> (ČOSDAT) zve na informační seminář k otevřené soutěži na české zastoupení na Pražském </w:t>
      </w:r>
      <w:proofErr w:type="spellStart"/>
      <w:r>
        <w:rPr>
          <w:b/>
          <w:sz w:val="26"/>
          <w:szCs w:val="26"/>
        </w:rPr>
        <w:t>Quadriennale</w:t>
      </w:r>
      <w:proofErr w:type="spellEnd"/>
      <w:r>
        <w:rPr>
          <w:b/>
          <w:sz w:val="26"/>
          <w:szCs w:val="26"/>
        </w:rPr>
        <w:t xml:space="preserve"> 2027.</w:t>
      </w:r>
    </w:p>
    <w:p w14:paraId="00000002" w14:textId="3A53A411" w:rsidR="00F4322B" w:rsidRDefault="00EF3E57" w:rsidP="00B505F2">
      <w:pPr>
        <w:spacing w:before="240" w:after="240"/>
        <w:jc w:val="both"/>
      </w:pPr>
      <w:r>
        <w:t xml:space="preserve">Informační seminář je určen všem, kdo zvažuje podání návrhu na </w:t>
      </w:r>
      <w:r>
        <w:rPr>
          <w:b/>
        </w:rPr>
        <w:t xml:space="preserve">Výstavu zemí a </w:t>
      </w:r>
      <w:r>
        <w:rPr>
          <w:b/>
        </w:rPr>
        <w:t>regionů</w:t>
      </w:r>
      <w:r>
        <w:t xml:space="preserve"> nebo </w:t>
      </w:r>
      <w:r>
        <w:rPr>
          <w:b/>
        </w:rPr>
        <w:t>Studentskou výstavu</w:t>
      </w:r>
      <w:r>
        <w:t xml:space="preserve"> v rámci PQ 2027. Cílem setkání je podpořit kvalitu přihlášených projektů a poskytnout </w:t>
      </w:r>
      <w:proofErr w:type="spellStart"/>
      <w:r>
        <w:t>uchazečstvu</w:t>
      </w:r>
      <w:proofErr w:type="spellEnd"/>
      <w:r>
        <w:t xml:space="preserve"> praktické informace a inspiraci.</w:t>
      </w:r>
    </w:p>
    <w:p w14:paraId="00000003" w14:textId="52BEE118" w:rsidR="00F4322B" w:rsidRDefault="00EF3E57" w:rsidP="00B505F2">
      <w:pPr>
        <w:spacing w:before="240" w:after="240"/>
      </w:pPr>
      <w:r>
        <w:t>Výzvu k podávání přihlášek oficiálně vyhlašuje Ministerstvo kultury ČR. Organizací a koordi</w:t>
      </w:r>
      <w:r>
        <w:t xml:space="preserve">nací </w:t>
      </w:r>
      <w:r>
        <w:t>soutěže je pověřen Národní institut pro kulturu.</w:t>
      </w:r>
    </w:p>
    <w:p w14:paraId="00000004" w14:textId="77777777" w:rsidR="00F4322B" w:rsidRDefault="00EF3E57">
      <w:pPr>
        <w:spacing w:after="240"/>
      </w:pPr>
      <w:r>
        <w:rPr>
          <w:b/>
          <w:sz w:val="26"/>
          <w:szCs w:val="26"/>
        </w:rPr>
        <w:t>Co vás čeká:</w:t>
      </w:r>
    </w:p>
    <w:p w14:paraId="00000005" w14:textId="6FFEDDDA" w:rsidR="00F4322B" w:rsidRDefault="00EF3E57" w:rsidP="007F518A">
      <w:pPr>
        <w:pStyle w:val="Odstavecseseznamem"/>
        <w:numPr>
          <w:ilvl w:val="0"/>
          <w:numId w:val="6"/>
        </w:numPr>
        <w:jc w:val="both"/>
      </w:pPr>
      <w:r>
        <w:t>Úvod do programové struktury a umělecká koncepce PQ 2027 (Barbora Příhodová)</w:t>
      </w:r>
      <w:r w:rsidR="004128FB">
        <w:t>,</w:t>
      </w:r>
    </w:p>
    <w:p w14:paraId="00000006" w14:textId="77777777" w:rsidR="00F4322B" w:rsidRDefault="00EF3E57" w:rsidP="007F518A">
      <w:pPr>
        <w:pStyle w:val="Odstavecseseznamem"/>
        <w:numPr>
          <w:ilvl w:val="0"/>
          <w:numId w:val="6"/>
        </w:numPr>
        <w:jc w:val="both"/>
      </w:pPr>
      <w:r>
        <w:t xml:space="preserve">Přehled výběrového řízení, harmonogram a rozpočet (Barbora Laierová), </w:t>
      </w:r>
    </w:p>
    <w:p w14:paraId="00000007" w14:textId="77777777" w:rsidR="00F4322B" w:rsidRDefault="00EF3E57" w:rsidP="007F518A">
      <w:pPr>
        <w:pStyle w:val="Odstavecseseznamem"/>
        <w:numPr>
          <w:ilvl w:val="0"/>
          <w:numId w:val="6"/>
        </w:numPr>
        <w:jc w:val="both"/>
      </w:pPr>
      <w:r>
        <w:t>Vývoj výstavních přístupů (Amáli</w:t>
      </w:r>
      <w:r>
        <w:t>e Bulandrová),</w:t>
      </w:r>
    </w:p>
    <w:p w14:paraId="00000008" w14:textId="77777777" w:rsidR="00F4322B" w:rsidRDefault="00EF3E57" w:rsidP="007F518A">
      <w:pPr>
        <w:pStyle w:val="Odstavecseseznamem"/>
        <w:numPr>
          <w:ilvl w:val="0"/>
          <w:numId w:val="6"/>
        </w:numPr>
        <w:jc w:val="both"/>
      </w:pPr>
      <w:r>
        <w:t>PQ v mezinárodním kontextu scénografické komunity (Simona Rybáková),</w:t>
      </w:r>
    </w:p>
    <w:p w14:paraId="00000009" w14:textId="77777777" w:rsidR="00F4322B" w:rsidRDefault="00EF3E57" w:rsidP="007F518A">
      <w:pPr>
        <w:pStyle w:val="Odstavecseseznamem"/>
        <w:numPr>
          <w:ilvl w:val="0"/>
          <w:numId w:val="6"/>
        </w:numPr>
        <w:jc w:val="both"/>
      </w:pPr>
      <w:r>
        <w:t xml:space="preserve">Hodnotící proces a kritéria výběru (Martin </w:t>
      </w:r>
      <w:proofErr w:type="spellStart"/>
      <w:r>
        <w:t>Bernátek</w:t>
      </w:r>
      <w:proofErr w:type="spellEnd"/>
      <w:r>
        <w:t>),</w:t>
      </w:r>
    </w:p>
    <w:p w14:paraId="0000000A" w14:textId="77777777" w:rsidR="00F4322B" w:rsidRDefault="00EF3E57" w:rsidP="007F518A">
      <w:pPr>
        <w:pStyle w:val="Odstavecseseznamem"/>
        <w:numPr>
          <w:ilvl w:val="0"/>
          <w:numId w:val="6"/>
        </w:numPr>
        <w:spacing w:after="240"/>
        <w:jc w:val="both"/>
      </w:pPr>
      <w:r>
        <w:t>Prostor pro dotazy.</w:t>
      </w:r>
    </w:p>
    <w:p w14:paraId="0000000B" w14:textId="77777777" w:rsidR="00F4322B" w:rsidRDefault="00EF3E57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heading=h.nowel5kssbie" w:colFirst="0" w:colLast="0"/>
      <w:bookmarkEnd w:id="0"/>
      <w:r>
        <w:rPr>
          <w:b/>
          <w:color w:val="000000"/>
          <w:sz w:val="26"/>
          <w:szCs w:val="26"/>
        </w:rPr>
        <w:t>T</w:t>
      </w:r>
      <w:r>
        <w:rPr>
          <w:b/>
          <w:color w:val="000000"/>
          <w:sz w:val="26"/>
          <w:szCs w:val="26"/>
        </w:rPr>
        <w:t>ermíny:</w:t>
      </w:r>
    </w:p>
    <w:p w14:paraId="323645F8" w14:textId="1F91D933" w:rsidR="007F518A" w:rsidRDefault="00EF3E57" w:rsidP="007F518A">
      <w:pPr>
        <w:pStyle w:val="Odstavecseseznamem"/>
        <w:numPr>
          <w:ilvl w:val="0"/>
          <w:numId w:val="4"/>
        </w:numPr>
      </w:pPr>
      <w:r w:rsidRPr="007F518A">
        <w:rPr>
          <w:b/>
        </w:rPr>
        <w:t xml:space="preserve">24. </w:t>
      </w:r>
      <w:r w:rsidR="00446DB1" w:rsidRPr="007F518A">
        <w:rPr>
          <w:b/>
        </w:rPr>
        <w:t>7.</w:t>
      </w:r>
      <w:r w:rsidRPr="007F518A">
        <w:rPr>
          <w:b/>
        </w:rPr>
        <w:t xml:space="preserve"> 2025</w:t>
      </w:r>
      <w:r w:rsidRPr="007F518A">
        <w:t>, 15:00–17:00 CEST (online na platformě Zoom)</w:t>
      </w:r>
      <w:r w:rsidR="004128FB">
        <w:t>,</w:t>
      </w:r>
    </w:p>
    <w:p w14:paraId="0000000D" w14:textId="39464DAC" w:rsidR="00F4322B" w:rsidRDefault="00EF3E57" w:rsidP="007F518A">
      <w:pPr>
        <w:pStyle w:val="Odstavecseseznamem"/>
        <w:numPr>
          <w:ilvl w:val="0"/>
          <w:numId w:val="4"/>
        </w:numPr>
      </w:pPr>
      <w:r w:rsidRPr="007F518A">
        <w:rPr>
          <w:b/>
        </w:rPr>
        <w:t xml:space="preserve">16. </w:t>
      </w:r>
      <w:r w:rsidR="00446DB1" w:rsidRPr="007F518A">
        <w:rPr>
          <w:b/>
        </w:rPr>
        <w:t>9.</w:t>
      </w:r>
      <w:r w:rsidRPr="007F518A">
        <w:rPr>
          <w:b/>
        </w:rPr>
        <w:t xml:space="preserve"> 2025</w:t>
      </w:r>
      <w:r w:rsidRPr="007F518A">
        <w:t>, 10:00–12:0</w:t>
      </w:r>
      <w:r w:rsidRPr="007F518A">
        <w:t>0 CEST (osobně v Národním institutu pro kulturu, Praha)</w:t>
      </w:r>
      <w:r w:rsidR="004128FB">
        <w:t>.</w:t>
      </w:r>
    </w:p>
    <w:p w14:paraId="0000000E" w14:textId="2DFDFF82" w:rsidR="00F4322B" w:rsidRPr="00E04F46" w:rsidRDefault="00EF3E57" w:rsidP="00B505F2">
      <w:pPr>
        <w:spacing w:before="240" w:after="240"/>
        <w:rPr>
          <w:b/>
          <w:bCs/>
        </w:rPr>
      </w:pPr>
      <w:r w:rsidRPr="00B505F2">
        <w:rPr>
          <w:b/>
          <w:bCs/>
        </w:rPr>
        <w:t>I</w:t>
      </w:r>
      <w:r w:rsidRPr="00B505F2">
        <w:rPr>
          <w:b/>
          <w:bCs/>
        </w:rPr>
        <w:t xml:space="preserve">nformační seminář je zdarma. </w:t>
      </w:r>
      <w:r w:rsidRPr="00B505F2">
        <w:rPr>
          <w:b/>
          <w:bCs/>
        </w:rPr>
        <w:t xml:space="preserve">Přihlásit se můžete </w:t>
      </w:r>
      <w:r w:rsidRPr="00B505F2">
        <w:rPr>
          <w:b/>
          <w:bCs/>
        </w:rPr>
        <w:t>prostřednictvím toh</w:t>
      </w:r>
      <w:r w:rsidRPr="00B505F2">
        <w:rPr>
          <w:b/>
          <w:bCs/>
        </w:rPr>
        <w:t>oto odkazu</w:t>
      </w:r>
      <w:r w:rsidR="00E04F46">
        <w:rPr>
          <w:b/>
          <w:bCs/>
        </w:rPr>
        <w:t xml:space="preserve"> do 20. 7. (červencový termín), nebo do 12. 9. (termín v září)</w:t>
      </w:r>
      <w:r w:rsidR="00B505F2">
        <w:t xml:space="preserve">: </w:t>
      </w:r>
      <w:hyperlink r:id="rId8" w:tgtFrame="blank" w:history="1">
        <w:r w:rsidR="00B505F2">
          <w:rPr>
            <w:rStyle w:val="Hypertextovodkaz"/>
          </w:rPr>
          <w:t>https://1url.cz/PJElp</w:t>
        </w:r>
      </w:hyperlink>
      <w:r w:rsidR="00B505F2">
        <w:t xml:space="preserve"> </w:t>
      </w:r>
    </w:p>
    <w:p w14:paraId="0000000F" w14:textId="4B3E2571" w:rsidR="00F4322B" w:rsidRDefault="00EF3E57" w:rsidP="00B505F2">
      <w:pPr>
        <w:spacing w:before="240" w:after="240"/>
        <w:jc w:val="both"/>
      </w:pPr>
      <w:r>
        <w:t xml:space="preserve">Zástupkyně PQ a členstvo výběrové komise vystoupí s rámcovými informacemi k soutěži. Nebudou poskytovat individuální konzultace ani komentovat konkrétní návrhy. Účast na </w:t>
      </w:r>
      <w:r w:rsidR="004128FB">
        <w:t>semináři</w:t>
      </w:r>
      <w:r>
        <w:t xml:space="preserve"> nezakládá žádnou výhodu ve výběrovém řízení. Návrhy budou hodnocen</w:t>
      </w:r>
      <w:r>
        <w:t>y výhradně na základě zveřejněných kritérií výběrové komise.</w:t>
      </w:r>
    </w:p>
    <w:p w14:paraId="00000010" w14:textId="2A2F4A13" w:rsidR="00F4322B" w:rsidRDefault="00EF3E57" w:rsidP="00B505F2">
      <w:pPr>
        <w:spacing w:after="240"/>
        <w:jc w:val="both"/>
      </w:pPr>
      <w:r>
        <w:t>ČOSDAT je profesní spolek, jehož cílem je podpora a rozvoj scénografie, divadelní architektury a uměleckých divadelních technologií. Podporuje progresivní metody a mezinárodní spolupráci v oboru.</w:t>
      </w:r>
      <w:r>
        <w:t xml:space="preserve"> Zároveň je českým střediskem mezinárodní organizace OISTAT</w:t>
      </w:r>
      <w:r>
        <w:t>.</w:t>
      </w:r>
    </w:p>
    <w:p w14:paraId="00000011" w14:textId="2517F319" w:rsidR="00F4322B" w:rsidRDefault="00EF3E57">
      <w:pPr>
        <w:spacing w:after="240"/>
        <w:rPr>
          <w:b/>
        </w:rPr>
      </w:pPr>
      <w:r>
        <w:rPr>
          <w:b/>
        </w:rPr>
        <w:t xml:space="preserve">Více informací o </w:t>
      </w:r>
      <w:r w:rsidR="004128FB">
        <w:rPr>
          <w:b/>
        </w:rPr>
        <w:t xml:space="preserve">Pražském </w:t>
      </w:r>
      <w:proofErr w:type="spellStart"/>
      <w:r w:rsidR="004128FB">
        <w:rPr>
          <w:b/>
        </w:rPr>
        <w:t>Quadriennale</w:t>
      </w:r>
      <w:proofErr w:type="spellEnd"/>
      <w:r w:rsidR="004128FB">
        <w:rPr>
          <w:b/>
        </w:rPr>
        <w:t xml:space="preserve"> a o </w:t>
      </w:r>
      <w:r>
        <w:rPr>
          <w:b/>
        </w:rPr>
        <w:t>výběrovém řízení:</w:t>
      </w:r>
      <w:r>
        <w:rPr>
          <w:b/>
        </w:rPr>
        <w:br/>
      </w:r>
      <w:hyperlink r:id="rId9">
        <w:r w:rsidRPr="00613B0F">
          <w:rPr>
            <w:color w:val="1155CC"/>
            <w:u w:val="single"/>
          </w:rPr>
          <w:t>https://pq.cz/cz/nov</w:t>
        </w:r>
        <w:r w:rsidRPr="00613B0F">
          <w:rPr>
            <w:color w:val="1155CC"/>
            <w:u w:val="single"/>
          </w:rPr>
          <w:t>inky/otevrena-soutez-na-ceske-zastoupeni-na-pq-2027/</w:t>
        </w:r>
      </w:hyperlink>
    </w:p>
    <w:p w14:paraId="00000013" w14:textId="1C6CC25B" w:rsidR="00F4322B" w:rsidRPr="00446DB1" w:rsidRDefault="00EF3E57" w:rsidP="00446DB1">
      <w:pPr>
        <w:spacing w:after="240"/>
        <w:rPr>
          <w:b/>
          <w:color w:val="1155CC"/>
          <w:u w:val="single"/>
        </w:rPr>
      </w:pPr>
      <w:r>
        <w:rPr>
          <w:b/>
        </w:rPr>
        <w:t>Více o ČOSDAT:</w:t>
      </w:r>
      <w:r>
        <w:rPr>
          <w:b/>
        </w:rPr>
        <w:br/>
      </w:r>
      <w:hyperlink r:id="rId10">
        <w:r w:rsidRPr="00613B0F">
          <w:rPr>
            <w:color w:val="1155CC"/>
            <w:u w:val="single"/>
          </w:rPr>
          <w:t>https://cosdat.idu.cz/ceske-stredisko-oistat/</w:t>
        </w:r>
      </w:hyperlink>
    </w:p>
    <w:sectPr w:rsidR="00F4322B" w:rsidRPr="00446DB1" w:rsidSect="00446DB1">
      <w:headerReference w:type="default" r:id="rId11"/>
      <w:pgSz w:w="11909" w:h="16834"/>
      <w:pgMar w:top="1440" w:right="1440" w:bottom="1134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A126" w14:textId="77777777" w:rsidR="00EF3E57" w:rsidRDefault="00EF3E57">
      <w:pPr>
        <w:spacing w:line="240" w:lineRule="auto"/>
      </w:pPr>
      <w:r>
        <w:separator/>
      </w:r>
    </w:p>
  </w:endnote>
  <w:endnote w:type="continuationSeparator" w:id="0">
    <w:p w14:paraId="23B65BE5" w14:textId="77777777" w:rsidR="00EF3E57" w:rsidRDefault="00EF3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0F06" w14:textId="77777777" w:rsidR="00EF3E57" w:rsidRDefault="00EF3E57">
      <w:pPr>
        <w:spacing w:line="240" w:lineRule="auto"/>
      </w:pPr>
      <w:r>
        <w:separator/>
      </w:r>
    </w:p>
  </w:footnote>
  <w:footnote w:type="continuationSeparator" w:id="0">
    <w:p w14:paraId="2B5C70A8" w14:textId="77777777" w:rsidR="00EF3E57" w:rsidRDefault="00EF3E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1B06252A" w:rsidR="00F4322B" w:rsidRDefault="00446DB1" w:rsidP="00446DB1">
    <w:pPr>
      <w:jc w:val="both"/>
    </w:pPr>
    <w:r>
      <w:rPr>
        <w:noProof/>
      </w:rPr>
      <w:drawing>
        <wp:inline distT="0" distB="0" distL="0" distR="0" wp14:anchorId="3817041C" wp14:editId="3B217854">
          <wp:extent cx="1524000" cy="15240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59B641" wp14:editId="6D4BA066">
          <wp:extent cx="1352550" cy="1352550"/>
          <wp:effectExtent l="0" t="0" r="0" b="0"/>
          <wp:docPr id="5" name="Obrázek 5" descr="  | ©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  | © 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8E8"/>
    <w:multiLevelType w:val="hybridMultilevel"/>
    <w:tmpl w:val="717C0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0B75"/>
    <w:multiLevelType w:val="multilevel"/>
    <w:tmpl w:val="98206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B11673"/>
    <w:multiLevelType w:val="multilevel"/>
    <w:tmpl w:val="F1FE4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401F19"/>
    <w:multiLevelType w:val="hybridMultilevel"/>
    <w:tmpl w:val="556C95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8F01EC"/>
    <w:multiLevelType w:val="hybridMultilevel"/>
    <w:tmpl w:val="CE9A7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769E9"/>
    <w:multiLevelType w:val="hybridMultilevel"/>
    <w:tmpl w:val="A0FEE2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2B"/>
    <w:rsid w:val="004128FB"/>
    <w:rsid w:val="00446DB1"/>
    <w:rsid w:val="00613B0F"/>
    <w:rsid w:val="007F518A"/>
    <w:rsid w:val="00B505F2"/>
    <w:rsid w:val="00E04F46"/>
    <w:rsid w:val="00EF3E57"/>
    <w:rsid w:val="00F4322B"/>
    <w:rsid w:val="00F5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D2D99"/>
  <w15:docId w15:val="{36E76A78-CCFF-4B7E-BA07-EBDBECB0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46DB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DB1"/>
  </w:style>
  <w:style w:type="paragraph" w:styleId="Zpat">
    <w:name w:val="footer"/>
    <w:basedOn w:val="Normln"/>
    <w:link w:val="ZpatChar"/>
    <w:uiPriority w:val="99"/>
    <w:unhideWhenUsed/>
    <w:rsid w:val="00446DB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DB1"/>
  </w:style>
  <w:style w:type="character" w:styleId="Hypertextovodkaz">
    <w:name w:val="Hyperlink"/>
    <w:basedOn w:val="Standardnpsmoodstavce"/>
    <w:uiPriority w:val="99"/>
    <w:semiHidden/>
    <w:unhideWhenUsed/>
    <w:rsid w:val="00B505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F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PJEl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sdat.idu.cz/ceske-stredisko-oist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q.cz/cz/novinky/otevrena-soutez-na-ceske-zastoupeni-na-pq-2027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6Ax/a5RXZgnc4FWgGLqe64RHw==">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</dc:creator>
  <cp:lastModifiedBy>Bernatek Martin</cp:lastModifiedBy>
  <cp:revision>9</cp:revision>
  <cp:lastPrinted>2025-07-04T13:07:00Z</cp:lastPrinted>
  <dcterms:created xsi:type="dcterms:W3CDTF">2025-07-04T12:56:00Z</dcterms:created>
  <dcterms:modified xsi:type="dcterms:W3CDTF">2025-07-04T13:20:00Z</dcterms:modified>
</cp:coreProperties>
</file>